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 xml:space="preserve">Lecture 3 </w:t>
      </w: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SimSun" w:cs="Times New Roman"/>
          <w:b/>
          <w:bCs/>
          <w:sz w:val="36"/>
          <w:szCs w:val="36"/>
        </w:rPr>
        <w:t>Listing-Order Paragraphs</w:t>
      </w:r>
    </w:p>
    <w:p>
      <w:pPr>
        <w:spacing w:line="360" w:lineRule="auto"/>
        <w:jc w:val="left"/>
        <w:rPr>
          <w:rFonts w:hint="default" w:ascii="Times New Roman" w:hAnsi="Times New Roman" w:eastAsia="SimSun" w:cs="Times New Roman"/>
          <w:b/>
          <w:bCs/>
          <w:sz w:val="36"/>
          <w:szCs w:val="36"/>
        </w:rPr>
      </w:pPr>
    </w:p>
    <w:p>
      <w:pPr>
        <w:rPr>
          <w:rFonts w:hint="default" w:ascii="SimSun" w:hAnsi="SimSun" w:eastAsia="SimSun" w:cs="SimSu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en-US"/>
        </w:rPr>
        <w:t>At the end of our lecture you will be able to answer the following questions:</w:t>
      </w:r>
    </w:p>
    <w:p>
      <w:pPr>
        <w:spacing w:line="360" w:lineRule="auto"/>
        <w:jc w:val="left"/>
        <w:rPr>
          <w:rFonts w:hint="default" w:ascii="Times New Roman" w:hAnsi="Times New Roman" w:eastAsia="SimSun" w:cs="Times New Roman"/>
          <w:b/>
          <w:bCs/>
          <w:sz w:val="36"/>
          <w:szCs w:val="36"/>
        </w:rPr>
      </w:pP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What is listing order?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4"/>
          <w:szCs w:val="24"/>
        </w:rPr>
        <w:t xml:space="preserve"> What are the three parts of a paragraph?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4"/>
          <w:szCs w:val="24"/>
        </w:rPr>
        <w:t xml:space="preserve"> What are the two parts of a topic sentence?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4"/>
          <w:szCs w:val="24"/>
        </w:rPr>
        <w:t xml:space="preserve"> What does the controlling idea do?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4"/>
          <w:szCs w:val="24"/>
        </w:rPr>
        <w:t xml:space="preserve"> What are transition signals? What are some listing-order transition signals?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4"/>
          <w:szCs w:val="24"/>
        </w:rPr>
        <w:t xml:space="preserve"> What is unity in a paragraph?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4"/>
          <w:szCs w:val="24"/>
        </w:rPr>
        <w:t xml:space="preserve"> What are two ways to write a concluding sentence?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4"/>
          <w:szCs w:val="24"/>
        </w:rPr>
        <w:t xml:space="preserve"> What is an outline? How does an outline help writers?</w:t>
      </w:r>
    </w:p>
    <w:p>
      <w:p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</w:p>
    <w:p>
      <w:p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Today,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you will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learn how to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write paragraphs that use the listing-order pattern of organization. </w:t>
      </w:r>
      <w:r>
        <w:rPr>
          <w:rFonts w:hint="default" w:ascii="Times New Roman" w:hAnsi="Times New Roman" w:eastAsia="SimSun" w:cs="Times New Roman"/>
          <w:sz w:val="28"/>
          <w:szCs w:val="28"/>
          <w:highlight w:val="yellow"/>
        </w:rPr>
        <w:t xml:space="preserve">You will also study and practice: </w:t>
      </w:r>
    </w:p>
    <w:p>
      <w:p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sz w:val="28"/>
          <w:szCs w:val="28"/>
          <w:highlight w:val="yellow"/>
        </w:rPr>
        <w:t xml:space="preserve">• the three parts of a paragraph </w:t>
      </w:r>
    </w:p>
    <w:p>
      <w:p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sz w:val="28"/>
          <w:szCs w:val="28"/>
          <w:highlight w:val="yellow"/>
        </w:rPr>
        <w:t xml:space="preserve">• listing-order transition signals </w:t>
      </w:r>
    </w:p>
    <w:p>
      <w:p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sz w:val="28"/>
          <w:szCs w:val="28"/>
          <w:highlight w:val="yellow"/>
        </w:rPr>
        <w:t xml:space="preserve">• paragraph unity </w:t>
      </w:r>
    </w:p>
    <w:p>
      <w:p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sz w:val="28"/>
          <w:szCs w:val="28"/>
          <w:highlight w:val="yellow"/>
        </w:rPr>
        <w:t xml:space="preserve">• simple outlining </w:t>
      </w:r>
    </w:p>
    <w:p>
      <w:p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sz w:val="28"/>
          <w:szCs w:val="28"/>
          <w:highlight w:val="yellow"/>
        </w:rPr>
        <w:t xml:space="preserve">• compound sentences </w:t>
      </w:r>
    </w:p>
    <w:p>
      <w:p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sz w:val="28"/>
          <w:szCs w:val="28"/>
          <w:highlight w:val="yellow"/>
        </w:rPr>
        <w:t>• two common sentence errors</w:t>
      </w:r>
    </w:p>
    <w:p>
      <w:p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Organization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Organization is one of the most important writing skills. A well-organized paragraph is easy to read and understand because the ideas are in a recognizable pattern. Just as you organize tools on a workbench or clothes in a closet, you also organize sentences in a paragraph. Listing order is a pattern often used in English.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In a listing-order paragraph, you divide the topic into separate points. Then you discuss one point, and then another point, and then a third point, and so on.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There are three keys to writing a listing-order paragraph: </w:t>
      </w:r>
    </w:p>
    <w:p>
      <w:pPr>
        <w:numPr>
          <w:ilvl w:val="0"/>
          <w:numId w:val="2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Begin with a sentence that names your topic and says it has several points. </w:t>
      </w:r>
    </w:p>
    <w:p>
      <w:pPr>
        <w:numPr>
          <w:ilvl w:val="0"/>
          <w:numId w:val="2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Write about each point separately. </w:t>
      </w:r>
    </w:p>
    <w:p>
      <w:pPr>
        <w:numPr>
          <w:ilvl w:val="0"/>
          <w:numId w:val="2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End with a sentence that reminds your reader about the points you just discussed.</w:t>
      </w: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  <w:t>MODEL</w:t>
      </w: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5270500" cy="3315335"/>
            <wp:effectExtent l="0" t="0" r="0" b="12065"/>
            <wp:docPr id="5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Questions on the Model </w:t>
      </w:r>
    </w:p>
    <w:p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Look at the title. What is the topic of this paragraph? </w:t>
      </w:r>
    </w:p>
    <w:p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Look at the first sentence. What does it say about the topic? </w:t>
      </w:r>
    </w:p>
    <w:p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How many points should the reader look for in this paragraph? </w:t>
      </w:r>
    </w:p>
    <w:p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List the points here: __________________ </w:t>
      </w:r>
    </w:p>
    <w:p>
      <w:pPr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Now look at the last sentence. What information does it repeat?</w:t>
      </w: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Outlining</w:t>
      </w:r>
    </w:p>
    <w:p>
      <w:pPr>
        <w:numPr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numPr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Making an outline is another part of prewriting. Once you get ideas to write about, you need to organize them. An outline helps you do this.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For example,in the Model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 about flight attendants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we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chose three characteristics to write about: friendliness, self-confidence, and physical strength. To complete the outline,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we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add a topic sentence and a concluding sentence.</w:t>
      </w:r>
    </w:p>
    <w:p>
      <w:pPr>
        <w:numPr>
          <w:numId w:val="0"/>
        </w:numPr>
        <w:spacing w:line="360" w:lineRule="auto"/>
        <w:ind w:firstLine="420" w:firstLineChars="0"/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numId w:val="0"/>
        </w:numPr>
        <w:spacing w:line="360" w:lineRule="auto"/>
        <w:ind w:firstLine="420" w:firstLineChars="0"/>
        <w:jc w:val="both"/>
        <w:rPr>
          <w:rFonts w:hint="default" w:ascii="SimSun" w:hAnsi="SimSun" w:eastAsia="SimSun" w:cs="SimSun"/>
          <w:b/>
          <w:bCs/>
          <w:i/>
          <w:iCs/>
          <w:sz w:val="24"/>
          <w:szCs w:val="24"/>
          <w:lang w:val="en-US"/>
        </w:rPr>
      </w:pPr>
      <w:r>
        <w:rPr>
          <w:rFonts w:hint="default" w:ascii="SimSun" w:hAnsi="SimSun" w:eastAsia="SimSun" w:cs="SimSun"/>
          <w:b/>
          <w:bCs/>
          <w:i/>
          <w:iCs/>
          <w:sz w:val="24"/>
          <w:szCs w:val="24"/>
          <w:lang w:val="en-US"/>
        </w:rPr>
        <w:t>Simple Outline</w:t>
      </w:r>
    </w:p>
    <w:p>
      <w:pPr>
        <w:numPr>
          <w:numId w:val="0"/>
        </w:numPr>
        <w:ind w:firstLine="420" w:firstLineChars="0"/>
        <w:jc w:val="both"/>
      </w:pPr>
      <w:r>
        <w:drawing>
          <wp:inline distT="0" distB="0" distL="114300" distR="114300">
            <wp:extent cx="5273040" cy="1657350"/>
            <wp:effectExtent l="0" t="0" r="10160" b="6350"/>
            <wp:docPr id="6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firstLine="420" w:firstLineChars="0"/>
        <w:jc w:val="both"/>
      </w:pPr>
    </w:p>
    <w:p>
      <w:pPr>
        <w:numPr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When you write an outline, try to make the main points (A, B, C, and so on) the same-all adjectives, all nouns, all verb phrases, or all sentences.</w:t>
      </w:r>
    </w:p>
    <w:sectPr>
      <w:pgSz w:w="11906" w:h="16838"/>
      <w:pgMar w:top="1440" w:right="1179" w:bottom="1440" w:left="1179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3EC1CE"/>
    <w:multiLevelType w:val="singleLevel"/>
    <w:tmpl w:val="BF3EC1C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A650881"/>
    <w:multiLevelType w:val="singleLevel"/>
    <w:tmpl w:val="CA650881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7A1233A7"/>
    <w:multiLevelType w:val="singleLevel"/>
    <w:tmpl w:val="7A1233A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15A28"/>
    <w:rsid w:val="30415A28"/>
    <w:rsid w:val="65DA05E8"/>
    <w:rsid w:val="6A673CBA"/>
    <w:rsid w:val="7B14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2022-01-12T18:53:00Z</dcterms:created>
  <dc:creator>Пользователь</dc:creator>
  <cp:lastModifiedBy>Пользователь</cp:lastModifiedBy>
  <dcterms:modified xsi:type="dcterms:W3CDTF">2022-01-22T19:25:16Z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